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5409E2" w14:textId="434270D0" w:rsidR="0055012F" w:rsidRDefault="0055012F" w:rsidP="00B4153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A0BF6CB" w14:textId="77777777" w:rsidR="0055012F" w:rsidRDefault="0055012F" w:rsidP="00B4153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807C5D3" w14:textId="77777777" w:rsidR="00B4153C" w:rsidRPr="00B4153C" w:rsidRDefault="00B4153C" w:rsidP="00B4153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153C">
        <w:rPr>
          <w:sz w:val="24"/>
          <w:szCs w:val="24"/>
          <w:lang w:val="es"/>
        </w:rPr>
        <w:t>CARTA DE APOYO DEL DISTRITO DE EJEMPLO</w:t>
      </w:r>
    </w:p>
    <w:p w14:paraId="0D3D2811" w14:textId="77777777" w:rsidR="00B4153C" w:rsidRPr="00B4153C" w:rsidRDefault="00B4153C" w:rsidP="00B4153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E36C3AD" w14:textId="03EDCEAF" w:rsidR="00B4153C" w:rsidRPr="00B4153C" w:rsidRDefault="00B4153C" w:rsidP="00B415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153C">
        <w:rPr>
          <w:sz w:val="24"/>
          <w:szCs w:val="24"/>
          <w:lang w:val="es"/>
        </w:rPr>
        <w:t>[</w:t>
      </w:r>
      <w:r w:rsidR="00AC5670">
        <w:rPr>
          <w:sz w:val="24"/>
          <w:szCs w:val="24"/>
          <w:lang w:val="es"/>
        </w:rPr>
        <w:t>Date</w:t>
      </w:r>
      <w:r w:rsidRPr="00B4153C">
        <w:rPr>
          <w:sz w:val="24"/>
          <w:szCs w:val="24"/>
          <w:lang w:val="es"/>
        </w:rPr>
        <w:t>]</w:t>
      </w:r>
    </w:p>
    <w:p w14:paraId="15FDCA32" w14:textId="77777777" w:rsidR="00B4153C" w:rsidRPr="00B4153C" w:rsidRDefault="00B4153C" w:rsidP="00B415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442ADDD" w14:textId="353C72EA" w:rsidR="00B4153C" w:rsidRPr="00B4153C" w:rsidRDefault="00B4153C" w:rsidP="00B415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153C">
        <w:rPr>
          <w:sz w:val="24"/>
          <w:szCs w:val="24"/>
          <w:lang w:val="es"/>
        </w:rPr>
        <w:t xml:space="preserve">Estimado Padre o </w:t>
      </w:r>
      <w:r w:rsidR="00AC5670">
        <w:rPr>
          <w:sz w:val="24"/>
          <w:szCs w:val="24"/>
          <w:lang w:val="es"/>
        </w:rPr>
        <w:t>Tutor</w:t>
      </w:r>
      <w:r w:rsidRPr="00B4153C">
        <w:rPr>
          <w:sz w:val="24"/>
          <w:szCs w:val="24"/>
          <w:lang w:val="es"/>
        </w:rPr>
        <w:t>,</w:t>
      </w:r>
    </w:p>
    <w:p w14:paraId="4D14DEFC" w14:textId="77777777" w:rsidR="00B4153C" w:rsidRPr="00B4153C" w:rsidRDefault="00B4153C" w:rsidP="00B415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4BB525F" w14:textId="13EF7F4B" w:rsidR="00B4153C" w:rsidRPr="00AC5670" w:rsidRDefault="00AC5670" w:rsidP="00B4153C">
      <w:pPr>
        <w:spacing w:after="0" w:line="240" w:lineRule="auto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[</w:t>
      </w:r>
      <w:proofErr w:type="spellStart"/>
      <w:r>
        <w:rPr>
          <w:sz w:val="24"/>
          <w:szCs w:val="24"/>
          <w:lang w:val="es-ES_tradnl"/>
        </w:rPr>
        <w:t>District</w:t>
      </w:r>
      <w:proofErr w:type="spellEnd"/>
      <w:r>
        <w:rPr>
          <w:sz w:val="24"/>
          <w:szCs w:val="24"/>
          <w:lang w:val="es-ES_tradnl"/>
        </w:rPr>
        <w:t xml:space="preserve"> </w:t>
      </w:r>
      <w:proofErr w:type="spellStart"/>
      <w:r>
        <w:rPr>
          <w:sz w:val="24"/>
          <w:szCs w:val="24"/>
          <w:lang w:val="es-ES_tradnl"/>
        </w:rPr>
        <w:t>or</w:t>
      </w:r>
      <w:proofErr w:type="spellEnd"/>
      <w:r>
        <w:rPr>
          <w:sz w:val="24"/>
          <w:szCs w:val="24"/>
          <w:lang w:val="es-ES_tradnl"/>
        </w:rPr>
        <w:t xml:space="preserve"> </w:t>
      </w:r>
      <w:proofErr w:type="spellStart"/>
      <w:r>
        <w:rPr>
          <w:sz w:val="24"/>
          <w:szCs w:val="24"/>
          <w:lang w:val="es-ES_tradnl"/>
        </w:rPr>
        <w:t>School</w:t>
      </w:r>
      <w:proofErr w:type="spellEnd"/>
      <w:r w:rsidRPr="00AC5670">
        <w:rPr>
          <w:sz w:val="24"/>
          <w:szCs w:val="24"/>
          <w:lang w:val="es-ES_tradnl"/>
        </w:rPr>
        <w:t xml:space="preserve">], en asociación con </w:t>
      </w:r>
      <w:proofErr w:type="spellStart"/>
      <w:r w:rsidRPr="00AC5670">
        <w:rPr>
          <w:sz w:val="24"/>
          <w:szCs w:val="24"/>
          <w:lang w:val="es-ES_tradnl"/>
        </w:rPr>
        <w:t>Terrace</w:t>
      </w:r>
      <w:proofErr w:type="spellEnd"/>
      <w:r w:rsidRPr="00AC5670">
        <w:rPr>
          <w:sz w:val="24"/>
          <w:szCs w:val="24"/>
          <w:lang w:val="es-ES_tradnl"/>
        </w:rPr>
        <w:t xml:space="preserve"> </w:t>
      </w:r>
      <w:proofErr w:type="spellStart"/>
      <w:r w:rsidRPr="00AC5670">
        <w:rPr>
          <w:sz w:val="24"/>
          <w:szCs w:val="24"/>
          <w:lang w:val="es-ES_tradnl"/>
        </w:rPr>
        <w:t>Metrics</w:t>
      </w:r>
      <w:proofErr w:type="spellEnd"/>
      <w:r w:rsidRPr="00AC5670">
        <w:rPr>
          <w:sz w:val="24"/>
          <w:szCs w:val="24"/>
          <w:lang w:val="es-ES_tradnl"/>
        </w:rPr>
        <w:t xml:space="preserve">, se enorgullece de proporcionar a estudiantes y familias un servicio de evaluación innovador. Esta evaluación está diseñada para examinar las fortalezas sociales/emocionales y las necesidades de los estudiantes participantes entre 3º-12º grado. Más de 30.000 estudiantes han hecho parte de esta encuesta en diferentes distritos escolares. Este formulario de consentimiento describirá el propósito del servicio.  Igualmente puede ver el siguiente </w:t>
      </w:r>
      <w:r>
        <w:rPr>
          <w:sz w:val="24"/>
          <w:szCs w:val="24"/>
          <w:lang w:val="es-ES_tradnl"/>
        </w:rPr>
        <w:t xml:space="preserve">breve </w:t>
      </w:r>
      <w:r w:rsidRPr="00AC5670">
        <w:rPr>
          <w:sz w:val="24"/>
          <w:szCs w:val="24"/>
          <w:lang w:val="es-ES_tradnl"/>
        </w:rPr>
        <w:t>vídeo</w:t>
      </w:r>
      <w:r>
        <w:rPr>
          <w:sz w:val="24"/>
          <w:szCs w:val="24"/>
          <w:lang w:val="es-ES_tradnl"/>
        </w:rPr>
        <w:t xml:space="preserve"> en </w:t>
      </w:r>
      <w:hyperlink r:id="rId6" w:history="1">
        <w:r w:rsidRPr="00DC516B">
          <w:rPr>
            <w:rStyle w:val="Hyperlink"/>
            <w:sz w:val="24"/>
            <w:szCs w:val="24"/>
            <w:lang w:val="es"/>
          </w:rPr>
          <w:t>https://www.terracemetrics.org/consent-form/</w:t>
        </w:r>
      </w:hyperlink>
    </w:p>
    <w:p w14:paraId="1153E4C6" w14:textId="77777777" w:rsidR="00B4153C" w:rsidRPr="0055012F" w:rsidRDefault="00B4153C" w:rsidP="00B415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A7C46BC" w14:textId="027630A3" w:rsidR="00B4153C" w:rsidRPr="00B4153C" w:rsidRDefault="00B4153C" w:rsidP="00B415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153C">
        <w:rPr>
          <w:sz w:val="24"/>
          <w:szCs w:val="24"/>
          <w:lang w:val="es"/>
        </w:rPr>
        <w:t xml:space="preserve">¿Por qué </w:t>
      </w:r>
      <w:r w:rsidRPr="0055012F">
        <w:rPr>
          <w:sz w:val="24"/>
          <w:szCs w:val="24"/>
          <w:lang w:val="es"/>
        </w:rPr>
        <w:t>ofrecemos este servicio a los padres?</w:t>
      </w:r>
      <w:r w:rsidRPr="00B4153C">
        <w:rPr>
          <w:sz w:val="24"/>
          <w:szCs w:val="24"/>
          <w:lang w:val="es"/>
        </w:rPr>
        <w:t xml:space="preserve">  Nuestro distrito está comprometido a educar al "niño entero",</w:t>
      </w:r>
      <w:r w:rsidR="00AC5670">
        <w:rPr>
          <w:sz w:val="24"/>
          <w:szCs w:val="24"/>
          <w:lang w:val="es"/>
        </w:rPr>
        <w:t xml:space="preserve"> </w:t>
      </w:r>
      <w:r w:rsidRPr="0055012F">
        <w:rPr>
          <w:sz w:val="24"/>
          <w:szCs w:val="24"/>
          <w:lang w:val="es"/>
        </w:rPr>
        <w:t xml:space="preserve">es decir, a enseñar habilidades </w:t>
      </w:r>
      <w:r>
        <w:rPr>
          <w:lang w:val="es"/>
        </w:rPr>
        <w:t xml:space="preserve">académicas </w:t>
      </w:r>
      <w:r w:rsidRPr="0055012F">
        <w:rPr>
          <w:sz w:val="24"/>
          <w:szCs w:val="24"/>
          <w:u w:val="single"/>
          <w:lang w:val="es"/>
        </w:rPr>
        <w:t>y</w:t>
      </w:r>
      <w:r>
        <w:rPr>
          <w:lang w:val="es"/>
        </w:rPr>
        <w:t xml:space="preserve"> de mayor desarrollo </w:t>
      </w:r>
      <w:r w:rsidRPr="00B4153C">
        <w:rPr>
          <w:sz w:val="24"/>
          <w:szCs w:val="24"/>
          <w:lang w:val="es"/>
        </w:rPr>
        <w:t>para prepararlos para la universidad,</w:t>
      </w:r>
      <w:r w:rsidR="00AC5670">
        <w:rPr>
          <w:sz w:val="24"/>
          <w:szCs w:val="24"/>
          <w:lang w:val="es"/>
        </w:rPr>
        <w:t xml:space="preserve"> </w:t>
      </w:r>
      <w:r>
        <w:rPr>
          <w:lang w:val="es"/>
        </w:rPr>
        <w:t>la carrera y la vida.</w:t>
      </w:r>
      <w:r w:rsidR="000D3DF7" w:rsidRPr="0055012F">
        <w:rPr>
          <w:sz w:val="24"/>
          <w:szCs w:val="24"/>
          <w:lang w:val="es"/>
        </w:rPr>
        <w:t xml:space="preserve"> Estas habilidades para la vida incluyen</w:t>
      </w:r>
      <w:r>
        <w:rPr>
          <w:lang w:val="es"/>
        </w:rPr>
        <w:t xml:space="preserve"> trabajar a través de la</w:t>
      </w:r>
      <w:r w:rsidRPr="0055012F">
        <w:rPr>
          <w:i/>
          <w:iCs/>
          <w:sz w:val="24"/>
          <w:szCs w:val="24"/>
          <w:lang w:val="es"/>
        </w:rPr>
        <w:t xml:space="preserve"> adversidad, ser un pensador crítico, aceptar</w:t>
      </w:r>
      <w:r>
        <w:rPr>
          <w:lang w:val="es"/>
        </w:rPr>
        <w:t xml:space="preserve"> la responsabilidad de las propias acciones, llevarse bien con los demás, entre</w:t>
      </w:r>
      <w:r w:rsidR="000D3DF7" w:rsidRPr="0055012F">
        <w:rPr>
          <w:sz w:val="24"/>
          <w:szCs w:val="24"/>
          <w:lang w:val="es"/>
        </w:rPr>
        <w:t xml:space="preserve"> otros. Las investigaciones muestran que las fortalezas sociales/emocionales son necesarias para aprender estas habilidades más grandes para la vida. Se </w:t>
      </w:r>
      <w:r>
        <w:rPr>
          <w:lang w:val="es"/>
        </w:rPr>
        <w:t xml:space="preserve">sabe que los indicadores evaluados por Terrace Metrics contribuyen a experiencias positivas en la escuela y al </w:t>
      </w:r>
      <w:r w:rsidRPr="00B4153C">
        <w:rPr>
          <w:sz w:val="24"/>
          <w:szCs w:val="24"/>
          <w:lang w:val="es"/>
        </w:rPr>
        <w:t xml:space="preserve">aprendizaje.   </w:t>
      </w:r>
    </w:p>
    <w:p w14:paraId="6CB28D16" w14:textId="77777777" w:rsidR="00B4153C" w:rsidRPr="00B4153C" w:rsidRDefault="00B4153C" w:rsidP="00B415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8DB6953" w14:textId="77777777" w:rsidR="00BD193E" w:rsidRPr="0055012F" w:rsidRDefault="00B4153C" w:rsidP="00B415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153C">
        <w:rPr>
          <w:sz w:val="24"/>
          <w:szCs w:val="24"/>
          <w:lang w:val="es"/>
        </w:rPr>
        <w:t>Como distrito, recibiremos un informe personalizado para cada</w:t>
      </w:r>
      <w:r w:rsidR="00626652" w:rsidRPr="0055012F">
        <w:rPr>
          <w:sz w:val="24"/>
          <w:szCs w:val="24"/>
          <w:lang w:val="es"/>
        </w:rPr>
        <w:t>estudiante. Este informe nos dirá</w:t>
      </w:r>
      <w:r w:rsidRPr="00B4153C">
        <w:rPr>
          <w:sz w:val="24"/>
          <w:szCs w:val="24"/>
          <w:lang w:val="es"/>
        </w:rPr>
        <w:t xml:space="preserve"> qué tan bien está funcionando </w:t>
      </w:r>
      <w:r>
        <w:rPr>
          <w:lang w:val="es"/>
        </w:rPr>
        <w:t>el</w:t>
      </w:r>
      <w:r w:rsidR="00626652" w:rsidRPr="0055012F">
        <w:rPr>
          <w:sz w:val="24"/>
          <w:szCs w:val="24"/>
          <w:lang w:val="es"/>
        </w:rPr>
        <w:t xml:space="preserve"> estudiante</w:t>
      </w:r>
      <w:r>
        <w:rPr>
          <w:lang w:val="es"/>
        </w:rPr>
        <w:t xml:space="preserve"> en general </w:t>
      </w:r>
      <w:r w:rsidR="00626652" w:rsidRPr="0055012F">
        <w:rPr>
          <w:sz w:val="24"/>
          <w:szCs w:val="24"/>
          <w:lang w:val="es"/>
        </w:rPr>
        <w:t xml:space="preserve">y dentro </w:t>
      </w:r>
      <w:r>
        <w:rPr>
          <w:lang w:val="es"/>
        </w:rPr>
        <w:t xml:space="preserve">de </w:t>
      </w:r>
      <w:r w:rsidRPr="00B4153C">
        <w:rPr>
          <w:sz w:val="24"/>
          <w:szCs w:val="24"/>
          <w:lang w:val="es"/>
        </w:rPr>
        <w:t xml:space="preserve">cada </w:t>
      </w:r>
      <w:r w:rsidR="00BD193E" w:rsidRPr="0055012F">
        <w:rPr>
          <w:sz w:val="24"/>
          <w:szCs w:val="24"/>
          <w:lang w:val="es"/>
        </w:rPr>
        <w:t>indicador.Además, tendrá acceso a un informe principal personalizado y la información del informe principal está vinculada a vídeos y otros recursos para obtener orientación. Por último, cada escuela participante recibe un informe completo que detalla sus fortalezas y las áreas que necesitan atención y monitoreo.</w:t>
      </w:r>
    </w:p>
    <w:p w14:paraId="34645105" w14:textId="77777777" w:rsidR="00626652" w:rsidRPr="0055012F" w:rsidRDefault="00626652" w:rsidP="00B415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7850BAE" w14:textId="77777777" w:rsidR="00626652" w:rsidRPr="0055012F" w:rsidRDefault="00626652" w:rsidP="00B415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012F">
        <w:rPr>
          <w:sz w:val="24"/>
          <w:szCs w:val="24"/>
          <w:lang w:val="es"/>
        </w:rPr>
        <w:t xml:space="preserve">Por favor, sepa que las </w:t>
      </w:r>
      <w:r>
        <w:rPr>
          <w:lang w:val="es"/>
        </w:rPr>
        <w:t xml:space="preserve">respuestas de su hijo son confidenciales </w:t>
      </w:r>
      <w:r w:rsidRPr="0055012F">
        <w:rPr>
          <w:sz w:val="24"/>
          <w:szCs w:val="24"/>
          <w:lang w:val="es"/>
        </w:rPr>
        <w:t xml:space="preserve">y </w:t>
      </w:r>
      <w:r w:rsidRPr="0055012F">
        <w:rPr>
          <w:sz w:val="24"/>
          <w:szCs w:val="24"/>
          <w:u w:val="single"/>
          <w:lang w:val="es"/>
        </w:rPr>
        <w:t>seguras.</w:t>
      </w:r>
      <w:r w:rsidRPr="0055012F">
        <w:rPr>
          <w:sz w:val="24"/>
          <w:szCs w:val="24"/>
          <w:lang w:val="es"/>
        </w:rPr>
        <w:t xml:space="preserve"> Cada estudiante inicia sesión con un código especializado; no se utiliza información personal para tomar la herramienta de evaluación. Además, los maestros no tendrán acceso a las respuestas de su hijo, y los datos sin procesar se almacenarán por separado de otros registros educativos. </w:t>
      </w:r>
    </w:p>
    <w:p w14:paraId="161DC40B" w14:textId="77777777" w:rsidR="00BD193E" w:rsidRPr="0055012F" w:rsidRDefault="00BD193E" w:rsidP="00B415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EF68575" w14:textId="77777777" w:rsidR="00B4153C" w:rsidRPr="00B4153C" w:rsidRDefault="000D3DF7" w:rsidP="00B415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153C">
        <w:rPr>
          <w:sz w:val="24"/>
          <w:szCs w:val="24"/>
          <w:lang w:val="es"/>
        </w:rPr>
        <w:t xml:space="preserve">Los consejeros y administradores escolares analizarán estos resultados con mucho cuidado y proporcionarán intervenciones para los estudiantes según sea necesario. </w:t>
      </w:r>
      <w:r w:rsidRPr="0055012F">
        <w:rPr>
          <w:sz w:val="24"/>
          <w:szCs w:val="24"/>
          <w:lang w:val="es"/>
        </w:rPr>
        <w:t>Y</w:t>
      </w:r>
      <w:r w:rsidRPr="00B4153C">
        <w:rPr>
          <w:sz w:val="24"/>
          <w:szCs w:val="24"/>
          <w:lang w:val="es"/>
        </w:rPr>
        <w:t>ou</w:t>
      </w:r>
      <w:r w:rsidRPr="0055012F">
        <w:rPr>
          <w:sz w:val="24"/>
          <w:szCs w:val="24"/>
          <w:lang w:val="es"/>
        </w:rPr>
        <w:t>puede</w:t>
      </w:r>
      <w:r w:rsidRPr="00B4153C">
        <w:rPr>
          <w:sz w:val="24"/>
          <w:szCs w:val="24"/>
          <w:lang w:val="es"/>
        </w:rPr>
        <w:t>ser contactado por</w:t>
      </w:r>
      <w:r w:rsidRPr="0055012F">
        <w:rPr>
          <w:sz w:val="24"/>
          <w:szCs w:val="24"/>
          <w:lang w:val="es"/>
        </w:rPr>
        <w:t>la escuela</w:t>
      </w:r>
      <w:r w:rsidRPr="00B4153C">
        <w:rPr>
          <w:sz w:val="24"/>
          <w:szCs w:val="24"/>
          <w:lang w:val="es"/>
        </w:rPr>
        <w:t>consejero consejero</w:t>
      </w:r>
      <w:r w:rsidRPr="0055012F">
        <w:rPr>
          <w:sz w:val="24"/>
          <w:szCs w:val="24"/>
          <w:lang w:val="es"/>
        </w:rPr>
        <w:t>o administrador i</w:t>
      </w:r>
      <w:r w:rsidR="00B4153C" w:rsidRPr="00B4153C">
        <w:rPr>
          <w:sz w:val="24"/>
          <w:szCs w:val="24"/>
          <w:lang w:val="es"/>
        </w:rPr>
        <w:t>por las puntuaciones de su hijo</w:t>
      </w:r>
      <w:r w:rsidRPr="0055012F">
        <w:rPr>
          <w:sz w:val="24"/>
          <w:szCs w:val="24"/>
          <w:lang w:val="es"/>
        </w:rPr>
        <w:t>son</w:t>
      </w:r>
      <w:r w:rsidR="00B4153C" w:rsidRPr="00B4153C">
        <w:rPr>
          <w:sz w:val="24"/>
          <w:szCs w:val="24"/>
          <w:lang w:val="es"/>
        </w:rPr>
        <w:t>significativamente por debajo de sus pares a través de varios</w:t>
      </w:r>
      <w:r w:rsidR="00626652" w:rsidRPr="0055012F">
        <w:rPr>
          <w:sz w:val="24"/>
          <w:szCs w:val="24"/>
          <w:lang w:val="es"/>
        </w:rPr>
        <w:t xml:space="preserve">indicadores. Además, se le contactará </w:t>
      </w:r>
      <w:r w:rsidR="00B4153C" w:rsidRPr="00B4153C">
        <w:rPr>
          <w:sz w:val="24"/>
          <w:szCs w:val="24"/>
          <w:lang w:val="es"/>
        </w:rPr>
        <w:t xml:space="preserve">si su </w:t>
      </w:r>
      <w:r>
        <w:rPr>
          <w:lang w:val="es"/>
        </w:rPr>
        <w:t xml:space="preserve">hijo </w:t>
      </w:r>
      <w:r w:rsidRPr="0055012F">
        <w:rPr>
          <w:sz w:val="24"/>
          <w:szCs w:val="24"/>
          <w:lang w:val="es"/>
        </w:rPr>
        <w:t xml:space="preserve">apoya </w:t>
      </w:r>
      <w:r>
        <w:rPr>
          <w:lang w:val="es"/>
        </w:rPr>
        <w:t xml:space="preserve">estar en riesgo de depresión </w:t>
      </w:r>
      <w:r w:rsidR="00B4153C" w:rsidRPr="00B4153C">
        <w:rPr>
          <w:sz w:val="24"/>
          <w:szCs w:val="24"/>
          <w:lang w:val="es"/>
        </w:rPr>
        <w:t>grave.</w:t>
      </w:r>
      <w:r w:rsidR="0055012F" w:rsidRPr="0055012F">
        <w:rPr>
          <w:sz w:val="24"/>
          <w:szCs w:val="24"/>
          <w:lang w:val="es"/>
        </w:rPr>
        <w:t>Valoramos nuestra asociación con usted y estamos comprometidos con</w:t>
      </w:r>
      <w:r>
        <w:rPr>
          <w:lang w:val="es"/>
        </w:rPr>
        <w:t xml:space="preserve"> el mantenimiento seguro de los estudiantes</w:t>
      </w:r>
    </w:p>
    <w:p w14:paraId="226A9A78" w14:textId="77777777" w:rsidR="00B4153C" w:rsidRPr="00B4153C" w:rsidRDefault="00B4153C" w:rsidP="00B415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EB4B393" w14:textId="08016C68" w:rsidR="00B4153C" w:rsidRPr="00B4153C" w:rsidRDefault="00B4153C" w:rsidP="00B415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153C">
        <w:rPr>
          <w:sz w:val="24"/>
          <w:szCs w:val="24"/>
          <w:lang w:val="es"/>
        </w:rPr>
        <w:lastRenderedPageBreak/>
        <w:t>[</w:t>
      </w:r>
      <w:proofErr w:type="spellStart"/>
      <w:r w:rsidR="00AC5670">
        <w:rPr>
          <w:sz w:val="24"/>
          <w:szCs w:val="24"/>
          <w:lang w:val="es"/>
        </w:rPr>
        <w:t>District</w:t>
      </w:r>
      <w:proofErr w:type="spellEnd"/>
      <w:r w:rsidR="00AC5670">
        <w:rPr>
          <w:sz w:val="24"/>
          <w:szCs w:val="24"/>
          <w:lang w:val="es"/>
        </w:rPr>
        <w:t xml:space="preserve"> </w:t>
      </w:r>
      <w:proofErr w:type="spellStart"/>
      <w:r w:rsidR="00AC5670">
        <w:rPr>
          <w:sz w:val="24"/>
          <w:szCs w:val="24"/>
          <w:lang w:val="es"/>
        </w:rPr>
        <w:t>or</w:t>
      </w:r>
      <w:proofErr w:type="spellEnd"/>
      <w:r w:rsidR="00AC5670">
        <w:rPr>
          <w:sz w:val="24"/>
          <w:szCs w:val="24"/>
          <w:lang w:val="es"/>
        </w:rPr>
        <w:t xml:space="preserve"> </w:t>
      </w:r>
      <w:proofErr w:type="spellStart"/>
      <w:r w:rsidR="00AC5670">
        <w:rPr>
          <w:sz w:val="24"/>
          <w:szCs w:val="24"/>
          <w:lang w:val="es"/>
        </w:rPr>
        <w:t>School</w:t>
      </w:r>
      <w:proofErr w:type="spellEnd"/>
      <w:r w:rsidRPr="00B4153C">
        <w:rPr>
          <w:sz w:val="24"/>
          <w:szCs w:val="24"/>
          <w:lang w:val="es"/>
        </w:rPr>
        <w:t>] se enorgullece de tener la oportunidad de proporcionar un enfoque tan progresista y con visión de futuro para apoyar a todos los estudiantes. Estamos comprometidos a proporcionar a su hijo una educación ejemplar y nos enorgullecemos de una tradición continua de excelencia.</w:t>
      </w:r>
    </w:p>
    <w:p w14:paraId="255A0145" w14:textId="77777777" w:rsidR="00B4153C" w:rsidRPr="00B4153C" w:rsidRDefault="00B4153C" w:rsidP="00B415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8EF7914" w14:textId="77777777" w:rsidR="00B4153C" w:rsidRPr="00B4153C" w:rsidRDefault="00B4153C" w:rsidP="00B415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153C">
        <w:rPr>
          <w:sz w:val="24"/>
          <w:szCs w:val="24"/>
          <w:lang w:val="es"/>
        </w:rPr>
        <w:t>Sinceramente</w:t>
      </w:r>
    </w:p>
    <w:p w14:paraId="6604B2E7" w14:textId="77777777" w:rsidR="00B4153C" w:rsidRPr="00B4153C" w:rsidRDefault="00B4153C" w:rsidP="00B415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D50426D" w14:textId="77777777" w:rsidR="00B4153C" w:rsidRPr="00B4153C" w:rsidRDefault="00B4153C" w:rsidP="00B415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C55A087" w14:textId="5AAED912" w:rsidR="008471EE" w:rsidRPr="0055012F" w:rsidRDefault="00B4153C" w:rsidP="001660B1">
      <w:pPr>
        <w:spacing w:after="0" w:line="240" w:lineRule="auto"/>
        <w:rPr>
          <w:sz w:val="24"/>
          <w:szCs w:val="24"/>
        </w:rPr>
      </w:pPr>
      <w:r w:rsidRPr="00B4153C">
        <w:rPr>
          <w:sz w:val="24"/>
          <w:szCs w:val="24"/>
          <w:lang w:val="es"/>
        </w:rPr>
        <w:t>[</w:t>
      </w:r>
      <w:r w:rsidR="00AC5670">
        <w:rPr>
          <w:sz w:val="24"/>
          <w:szCs w:val="24"/>
          <w:lang w:val="es"/>
        </w:rPr>
        <w:t>Signature</w:t>
      </w:r>
      <w:bookmarkStart w:id="0" w:name="_GoBack"/>
      <w:bookmarkEnd w:id="0"/>
      <w:r w:rsidRPr="00B4153C">
        <w:rPr>
          <w:sz w:val="24"/>
          <w:szCs w:val="24"/>
          <w:lang w:val="es"/>
        </w:rPr>
        <w:t>]</w:t>
      </w:r>
    </w:p>
    <w:sectPr w:rsidR="008471EE" w:rsidRPr="0055012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C923A8" w14:textId="77777777" w:rsidR="00EE50A3" w:rsidRDefault="00EE50A3" w:rsidP="0055012F">
      <w:pPr>
        <w:spacing w:after="0" w:line="240" w:lineRule="auto"/>
      </w:pPr>
      <w:r>
        <w:rPr>
          <w:lang w:val="es"/>
        </w:rPr>
        <w:separator/>
      </w:r>
    </w:p>
  </w:endnote>
  <w:endnote w:type="continuationSeparator" w:id="0">
    <w:p w14:paraId="146577F6" w14:textId="77777777" w:rsidR="00EE50A3" w:rsidRDefault="00EE50A3" w:rsidP="0055012F">
      <w:pPr>
        <w:spacing w:after="0" w:line="240" w:lineRule="auto"/>
      </w:pPr>
      <w:r>
        <w:rPr>
          <w:lang w:val="e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99F008" w14:textId="77777777" w:rsidR="00EE50A3" w:rsidRDefault="00EE50A3" w:rsidP="0055012F">
      <w:pPr>
        <w:spacing w:after="0" w:line="240" w:lineRule="auto"/>
      </w:pPr>
      <w:r>
        <w:rPr>
          <w:lang w:val="es"/>
        </w:rPr>
        <w:separator/>
      </w:r>
    </w:p>
  </w:footnote>
  <w:footnote w:type="continuationSeparator" w:id="0">
    <w:p w14:paraId="729D771B" w14:textId="77777777" w:rsidR="00EE50A3" w:rsidRDefault="00EE50A3" w:rsidP="0055012F">
      <w:pPr>
        <w:spacing w:after="0" w:line="240" w:lineRule="auto"/>
      </w:pPr>
      <w:r>
        <w:rPr>
          <w:lang w:val="e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15E84" w14:textId="77777777" w:rsidR="0055012F" w:rsidRDefault="0055012F">
    <w:pPr>
      <w:pStyle w:val="Header"/>
    </w:pPr>
    <w:r w:rsidRPr="0055012F">
      <w:rPr>
        <w:noProof/>
        <w:lang w:val="es"/>
      </w:rPr>
      <w:drawing>
        <wp:inline distT="0" distB="0" distL="0" distR="0" wp14:anchorId="78CD486D" wp14:editId="76607DDF">
          <wp:extent cx="1190625" cy="2857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53C"/>
    <w:rsid w:val="00015A62"/>
    <w:rsid w:val="000D3DF7"/>
    <w:rsid w:val="001660B1"/>
    <w:rsid w:val="001C4EC9"/>
    <w:rsid w:val="001F5BE6"/>
    <w:rsid w:val="00333511"/>
    <w:rsid w:val="004F7C74"/>
    <w:rsid w:val="004F7EFD"/>
    <w:rsid w:val="0055012F"/>
    <w:rsid w:val="00626652"/>
    <w:rsid w:val="008471EE"/>
    <w:rsid w:val="00AC5670"/>
    <w:rsid w:val="00B4153C"/>
    <w:rsid w:val="00B61C86"/>
    <w:rsid w:val="00BD193E"/>
    <w:rsid w:val="00C64F5C"/>
    <w:rsid w:val="00EE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115CC"/>
  <w15:chartTrackingRefBased/>
  <w15:docId w15:val="{76D5E669-DB61-4C83-9542-ECD1ECFA6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1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12F"/>
  </w:style>
  <w:style w:type="paragraph" w:styleId="Footer">
    <w:name w:val="footer"/>
    <w:basedOn w:val="Normal"/>
    <w:link w:val="FooterChar"/>
    <w:uiPriority w:val="99"/>
    <w:unhideWhenUsed/>
    <w:rsid w:val="005501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12F"/>
  </w:style>
  <w:style w:type="character" w:styleId="Hyperlink">
    <w:name w:val="Hyperlink"/>
    <w:basedOn w:val="DefaultParagraphFont"/>
    <w:uiPriority w:val="99"/>
    <w:unhideWhenUsed/>
    <w:rsid w:val="00B61C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1C8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C56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erracemetrics.org/consent-for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Chard</dc:creator>
  <cp:keywords/>
  <dc:description/>
  <cp:lastModifiedBy>Rich Gilman</cp:lastModifiedBy>
  <cp:revision>1</cp:revision>
  <dcterms:created xsi:type="dcterms:W3CDTF">2019-08-15T14:44:00Z</dcterms:created>
  <dcterms:modified xsi:type="dcterms:W3CDTF">2019-08-15T19:13:00Z</dcterms:modified>
</cp:coreProperties>
</file>